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Traderz Group – Privacy Policy</w:t>
      </w:r>
    </w:p>
    <w:p>
      <w:pPr>
        <w:pStyle w:val="Heading2"/>
      </w:pPr>
      <w:r>
        <w:t>1. Introduction</w:t>
      </w:r>
    </w:p>
    <w:p>
      <w:r>
        <w:t>The Traderz Group ('we', 'us', 'our') respects your privacy. This Privacy Policy explains how we collect, use, and protect your data in connection with our Forex signal services.</w:t>
      </w:r>
    </w:p>
    <w:p>
      <w:pPr>
        <w:pStyle w:val="Heading2"/>
      </w:pPr>
      <w:r>
        <w:t>2. Information We Collect</w:t>
      </w:r>
    </w:p>
    <w:p>
      <w:r>
        <w:t>We may collect:</w:t>
        <w:br/>
        <w:t>- Name, email, and Telegram handle</w:t>
        <w:br/>
        <w:t>- Broker registration or referral details</w:t>
        <w:br/>
        <w:t>- IP address, device/browser type</w:t>
        <w:br/>
        <w:t>- Feedback or communication records</w:t>
        <w:br/>
        <w:t>We do not collect or store payment information, as we do not charge for services.</w:t>
      </w:r>
    </w:p>
    <w:p>
      <w:pPr>
        <w:pStyle w:val="Heading2"/>
      </w:pPr>
      <w:r>
        <w:t>3. Use of Information</w:t>
      </w:r>
    </w:p>
    <w:p>
      <w:r>
        <w:t>We use your data to:</w:t>
        <w:br/>
        <w:t>- Deliver Forex signal updates</w:t>
        <w:br/>
        <w:t>- Send relevant communications via email or Telegram</w:t>
        <w:br/>
        <w:t>- Track referral registration via brokers</w:t>
        <w:br/>
        <w:t>- Improve our services</w:t>
        <w:br/>
        <w:t>- Comply with legal requirements</w:t>
      </w:r>
    </w:p>
    <w:p>
      <w:pPr>
        <w:pStyle w:val="Heading2"/>
      </w:pPr>
      <w:r>
        <w:t>4. Data Sharing &amp; Disclosure</w:t>
      </w:r>
    </w:p>
    <w:p>
      <w:r>
        <w:t>We share data only with:</w:t>
        <w:br/>
        <w:t>- Affiliate partners (e.g., brokers)</w:t>
        <w:br/>
        <w:t>- Communication tools (e.g., Telegram)</w:t>
        <w:br/>
        <w:t>- Hosting or analytics platforms under NDA</w:t>
        <w:br/>
        <w:t>We do not sell or rent your data to third parties.</w:t>
      </w:r>
    </w:p>
    <w:p>
      <w:pPr>
        <w:pStyle w:val="Heading2"/>
      </w:pPr>
      <w:r>
        <w:t>5. Cookies &amp; Tracking</w:t>
      </w:r>
    </w:p>
    <w:p>
      <w:r>
        <w:t>Our website may use cookies for session management, analytics, and UX improvements. You can manage cookies through your browser settings.</w:t>
      </w:r>
    </w:p>
    <w:p>
      <w:pPr>
        <w:pStyle w:val="Heading2"/>
      </w:pPr>
      <w:r>
        <w:t>6. Data Retention</w:t>
      </w:r>
    </w:p>
    <w:p>
      <w:r>
        <w:t>We retain your data as long as necessary to provide services or as required by law.</w:t>
      </w:r>
    </w:p>
    <w:p>
      <w:pPr>
        <w:pStyle w:val="Heading2"/>
      </w:pPr>
      <w:r>
        <w:t>7. Your Rights</w:t>
      </w:r>
    </w:p>
    <w:p>
      <w:r>
        <w:t>You may have rights (subject to local laws) to:</w:t>
        <w:br/>
        <w:t>- Access or correct your data</w:t>
        <w:br/>
        <w:t>- Withdraw consent</w:t>
        <w:br/>
        <w:t>- Request deletion</w:t>
        <w:br/>
        <w:t>- Object to certain uses</w:t>
      </w:r>
    </w:p>
    <w:p>
      <w:pPr>
        <w:pStyle w:val="Heading2"/>
      </w:pPr>
      <w:r>
        <w:t>8. Security</w:t>
      </w:r>
    </w:p>
    <w:p>
      <w:r>
        <w:t>We apply commercially reasonable technical and administrative safeguards to protect your personal data from unauthorized access or misuse.</w:t>
      </w:r>
    </w:p>
    <w:p>
      <w:pPr>
        <w:pStyle w:val="Heading2"/>
      </w:pPr>
      <w:r>
        <w:t>9. Contact</w:t>
      </w:r>
    </w:p>
    <w:p>
      <w:r>
        <w:t>info@traderzgroup.com</w:t>
        <w:br/>
        <w:t>Business Bay, Tamani Art Office, Dubai, UAE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